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8507" w14:textId="01971A58" w:rsidR="00DD7766" w:rsidRDefault="00DD7766">
      <w:pPr>
        <w:rPr>
          <w:rFonts w:ascii="Rubik" w:hAnsi="Rubik" w:cs="Rubik"/>
        </w:rPr>
      </w:pPr>
    </w:p>
    <w:p w14:paraId="0209AF16" w14:textId="4F4D4F43" w:rsidR="00DD7766" w:rsidRDefault="00DD7766">
      <w:pPr>
        <w:rPr>
          <w:rFonts w:ascii="Rubik" w:hAnsi="Rubik" w:cs="Rubik"/>
        </w:rPr>
      </w:pPr>
    </w:p>
    <w:p w14:paraId="3DB9F67E" w14:textId="63E692E8" w:rsidR="00F1664E" w:rsidRPr="00F5653A" w:rsidRDefault="00763E14">
      <w:pPr>
        <w:rPr>
          <w:rFonts w:ascii="Rubik" w:hAnsi="Rubik" w:cs="Rubik"/>
        </w:rPr>
      </w:pPr>
      <w:r w:rsidRPr="00F5653A">
        <w:rPr>
          <w:rFonts w:ascii="Rubik" w:hAnsi="Rubik" w:cs="Rubik" w:hint="cs"/>
          <w:noProof/>
        </w:rPr>
        <w:drawing>
          <wp:anchor distT="0" distB="0" distL="114300" distR="114300" simplePos="0" relativeHeight="251662336" behindDoc="0" locked="0" layoutInCell="1" allowOverlap="1" wp14:anchorId="5339D3A6" wp14:editId="1D6F98FF">
            <wp:simplePos x="0" y="0"/>
            <wp:positionH relativeFrom="column">
              <wp:posOffset>110605</wp:posOffset>
            </wp:positionH>
            <wp:positionV relativeFrom="paragraph">
              <wp:posOffset>4445</wp:posOffset>
            </wp:positionV>
            <wp:extent cx="2684145" cy="2070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66">
        <w:rPr>
          <w:rFonts w:ascii="Rubik" w:hAnsi="Rubik" w:cs="Rubik"/>
          <w:noProof/>
        </w:rPr>
        <w:drawing>
          <wp:inline distT="0" distB="0" distL="0" distR="0" wp14:anchorId="2CF81302" wp14:editId="7C776EFE">
            <wp:extent cx="2169459" cy="433892"/>
            <wp:effectExtent l="0" t="0" r="0" b="0"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90" cy="4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252E" w14:textId="77777777" w:rsidR="00DD7766" w:rsidRDefault="00DD7766" w:rsidP="00DD7766">
      <w:pPr>
        <w:tabs>
          <w:tab w:val="left" w:pos="3528"/>
        </w:tabs>
        <w:rPr>
          <w:rFonts w:ascii="Rubik" w:hAnsi="Rubik" w:cs="Rubik"/>
          <w:b/>
          <w:sz w:val="32"/>
          <w:szCs w:val="32"/>
        </w:rPr>
      </w:pPr>
    </w:p>
    <w:p w14:paraId="68FD8BE7" w14:textId="09CE6CEA" w:rsidR="00F5653A" w:rsidRPr="00DD7766" w:rsidRDefault="003252EB" w:rsidP="00DD7766">
      <w:pPr>
        <w:tabs>
          <w:tab w:val="left" w:pos="3528"/>
        </w:tabs>
        <w:rPr>
          <w:rFonts w:ascii="Rubik" w:hAnsi="Rubik" w:cs="Rubik"/>
          <w:b/>
          <w:sz w:val="32"/>
          <w:szCs w:val="32"/>
        </w:rPr>
      </w:pPr>
      <w:r w:rsidRPr="00F5653A">
        <w:rPr>
          <w:rFonts w:ascii="Rubik" w:hAnsi="Rubik" w:cs="Rubik" w:hint="cs"/>
          <w:b/>
          <w:sz w:val="32"/>
          <w:szCs w:val="32"/>
        </w:rPr>
        <w:t>1</w:t>
      </w:r>
      <w:r w:rsidR="003161E7">
        <w:rPr>
          <w:rFonts w:ascii="Rubik" w:hAnsi="Rubik" w:cs="Rubik"/>
          <w:b/>
          <w:sz w:val="32"/>
          <w:szCs w:val="32"/>
        </w:rPr>
        <w:t>6</w:t>
      </w:r>
      <w:r w:rsidRPr="00F5653A">
        <w:rPr>
          <w:rFonts w:ascii="Rubik" w:hAnsi="Rubik" w:cs="Rubik" w:hint="cs"/>
          <w:b/>
          <w:sz w:val="32"/>
          <w:szCs w:val="32"/>
          <w:vertAlign w:val="superscript"/>
        </w:rPr>
        <w:t>th</w:t>
      </w:r>
      <w:r w:rsidRPr="00F5653A">
        <w:rPr>
          <w:rFonts w:ascii="Rubik" w:hAnsi="Rubik" w:cs="Rubik" w:hint="cs"/>
          <w:b/>
          <w:sz w:val="32"/>
          <w:szCs w:val="32"/>
        </w:rPr>
        <w:t xml:space="preserve"> Annual Naked Bungy Jump for Mental Health! Please support me in raising funds and awareness for mental health. </w:t>
      </w:r>
    </w:p>
    <w:p w14:paraId="22321BDD" w14:textId="2D32C67B" w:rsidR="003252EB" w:rsidRPr="006A4357" w:rsidRDefault="003252EB" w:rsidP="00DD7766">
      <w:pPr>
        <w:tabs>
          <w:tab w:val="left" w:pos="3528"/>
        </w:tabs>
        <w:rPr>
          <w:rFonts w:ascii="Rubik" w:hAnsi="Rubik" w:cs="Rubik"/>
          <w:bCs/>
          <w:color w:val="2E74B5" w:themeColor="accent1" w:themeShade="BF"/>
          <w:sz w:val="24"/>
          <w:szCs w:val="24"/>
        </w:rPr>
      </w:pPr>
      <w:r w:rsidRPr="006A4357">
        <w:rPr>
          <w:rFonts w:ascii="Rubik" w:hAnsi="Rubik" w:cs="Rubik" w:hint="cs"/>
          <w:bCs/>
          <w:color w:val="2E74B5" w:themeColor="accent1" w:themeShade="BF"/>
          <w:sz w:val="24"/>
          <w:szCs w:val="24"/>
        </w:rPr>
        <w:t>Every dollar is matched up to $40K</w:t>
      </w:r>
      <w:r w:rsidR="002E7203" w:rsidRPr="006A4357">
        <w:rPr>
          <w:rFonts w:ascii="Rubik" w:hAnsi="Rubik" w:cs="Rubik" w:hint="cs"/>
          <w:bCs/>
          <w:color w:val="2E74B5" w:themeColor="accent1" w:themeShade="BF"/>
          <w:sz w:val="24"/>
          <w:szCs w:val="24"/>
        </w:rPr>
        <w:t xml:space="preserve"> and goes directly </w:t>
      </w:r>
      <w:r w:rsidR="003161E7" w:rsidRPr="006A4357">
        <w:rPr>
          <w:rFonts w:ascii="Rubik" w:hAnsi="Rubik" w:cs="Rubik"/>
          <w:bCs/>
          <w:color w:val="2E74B5" w:themeColor="accent1" w:themeShade="BF"/>
          <w:sz w:val="24"/>
          <w:szCs w:val="24"/>
        </w:rPr>
        <w:t>to mental health support programs</w:t>
      </w:r>
      <w:r w:rsidRPr="006A4357">
        <w:rPr>
          <w:rFonts w:ascii="Rubik" w:hAnsi="Rubik" w:cs="Rubik" w:hint="cs"/>
          <w:bCs/>
          <w:color w:val="2E74B5" w:themeColor="accent1" w:themeShade="BF"/>
          <w:sz w:val="24"/>
          <w:szCs w:val="24"/>
        </w:rPr>
        <w:t>! Thank you!</w:t>
      </w:r>
    </w:p>
    <w:p w14:paraId="44743049" w14:textId="67784863" w:rsidR="00DD56FE" w:rsidRDefault="00B40330" w:rsidP="00B4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 xml:space="preserve"> </w:t>
      </w:r>
      <w:r w:rsidR="00DD56FE">
        <w:rPr>
          <w:rStyle w:val="eop"/>
          <w:rFonts w:ascii="Calibri" w:hAnsi="Calibri" w:cs="Calibri"/>
          <w:sz w:val="40"/>
          <w:szCs w:val="40"/>
        </w:rPr>
        <w:t> </w:t>
      </w:r>
    </w:p>
    <w:p w14:paraId="386D4779" w14:textId="77777777" w:rsidR="00DD56FE" w:rsidRDefault="00DD56FE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  <w:lang w:val="en-US"/>
        </w:rPr>
        <w:t>PLEDGE A PARTICIPANT!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35BB676" w14:textId="03619E8C" w:rsidR="00DD56FE" w:rsidRPr="00B40330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Naked Bungy Jump for </w:t>
      </w:r>
      <w:r w:rsidR="0021416E">
        <w:rPr>
          <w:rStyle w:val="normaltextrun"/>
          <w:rFonts w:ascii="Calibri" w:hAnsi="Calibri" w:cs="Calibri"/>
          <w:sz w:val="22"/>
          <w:szCs w:val="22"/>
          <w:lang w:val="en-US"/>
        </w:rPr>
        <w:t>MHRP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is an important fundraising event for </w:t>
      </w:r>
      <w:r w:rsidR="0021416E">
        <w:rPr>
          <w:rStyle w:val="normaltextrun"/>
          <w:rFonts w:ascii="Calibri" w:hAnsi="Calibri" w:cs="Calibri"/>
          <w:sz w:val="22"/>
          <w:szCs w:val="22"/>
          <w:lang w:val="en-US"/>
        </w:rPr>
        <w:t>Mental Health Awareness Partners Vancouver Island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Now in its </w:t>
      </w:r>
      <w:r w:rsidR="0021416E">
        <w:rPr>
          <w:rStyle w:val="normaltextrun"/>
          <w:rFonts w:ascii="Calibri" w:hAnsi="Calibri" w:cs="Calibri"/>
          <w:sz w:val="22"/>
          <w:szCs w:val="22"/>
          <w:lang w:val="en-US"/>
        </w:rPr>
        <w:t>sixteenth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year, the weekend continues to be a leading contribution of funds that help </w:t>
      </w:r>
      <w:r w:rsidR="000D32C3">
        <w:rPr>
          <w:rStyle w:val="normaltextrun"/>
          <w:rFonts w:ascii="Calibri" w:hAnsi="Calibri" w:cs="Calibri"/>
          <w:sz w:val="22"/>
          <w:szCs w:val="22"/>
          <w:lang w:val="en-US"/>
        </w:rPr>
        <w:t>to provide life-saving mental health programs on Vancouver Island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456F3162" w14:textId="5FF7D3F8" w:rsidR="00DD56FE" w:rsidRDefault="00DD56FE" w:rsidP="00DD56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</w:rPr>
        <w:t> </w:t>
      </w:r>
    </w:p>
    <w:p w14:paraId="418BC83B" w14:textId="77777777" w:rsidR="00A64E51" w:rsidRPr="00A64E51" w:rsidRDefault="00A64E51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55C65457" w14:textId="77777777" w:rsidR="00DD56FE" w:rsidRDefault="00DD56FE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1"/>
          <w:szCs w:val="31"/>
          <w:lang w:val="en-US"/>
        </w:rPr>
        <w:t>TWO MORE COOL REASONS TO PLEDGE:</w:t>
      </w:r>
      <w:r>
        <w:rPr>
          <w:rStyle w:val="eop"/>
          <w:rFonts w:ascii="Calibri" w:hAnsi="Calibri" w:cs="Calibri"/>
          <w:sz w:val="31"/>
          <w:szCs w:val="31"/>
        </w:rPr>
        <w:t> </w:t>
      </w:r>
    </w:p>
    <w:p w14:paraId="349E8258" w14:textId="64BF9D70" w:rsidR="00DD56FE" w:rsidRPr="00B40330" w:rsidRDefault="00DD56FE" w:rsidP="00DD56FE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1. Thanks to the support of an anonymous donor, every pledge you turn in before you Bungy Jump will be matched</w:t>
      </w:r>
      <w:r w:rsidR="006A4357">
        <w:rPr>
          <w:rStyle w:val="normaltextrun"/>
          <w:rFonts w:ascii="Calibri" w:hAnsi="Calibri" w:cs="Calibri"/>
          <w:sz w:val="22"/>
          <w:szCs w:val="22"/>
          <w:lang w:val="en-US"/>
        </w:rPr>
        <w:t>!</w:t>
      </w:r>
    </w:p>
    <w:p w14:paraId="3FFB43A9" w14:textId="6EA68EA6" w:rsidR="00DD56FE" w:rsidRDefault="00DD56FE" w:rsidP="00DD56FE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="Calibri" w:hAnsi="Calibri" w:cs="Calibri"/>
          <w:color w:val="2E74B5" w:themeColor="accent1" w:themeShade="BF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2. Your pledges could earn a FREE* plunge! </w:t>
      </w:r>
      <w:r w:rsidRPr="006A4357">
        <w:rPr>
          <w:rStyle w:val="normaltextrun"/>
          <w:rFonts w:ascii="Calibri" w:hAnsi="Calibri" w:cs="Calibri"/>
          <w:b/>
          <w:bCs/>
          <w:color w:val="2E74B5" w:themeColor="accent1" w:themeShade="BF"/>
          <w:sz w:val="22"/>
          <w:szCs w:val="22"/>
          <w:lang w:val="en-US"/>
        </w:rPr>
        <w:t>Raise $200 in pledges before you Bungy Jump and you’ll get your leap for free! </w:t>
      </w:r>
      <w:r w:rsidRPr="006A4357">
        <w:rPr>
          <w:rStyle w:val="eop"/>
          <w:rFonts w:ascii="Calibri" w:hAnsi="Calibri" w:cs="Calibri"/>
          <w:color w:val="2E74B5" w:themeColor="accent1" w:themeShade="BF"/>
          <w:sz w:val="22"/>
          <w:szCs w:val="22"/>
        </w:rPr>
        <w:t> </w:t>
      </w:r>
    </w:p>
    <w:p w14:paraId="06BB7157" w14:textId="77777777" w:rsidR="00A64E51" w:rsidRPr="00B40330" w:rsidRDefault="00A64E51" w:rsidP="00DD56FE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22"/>
          <w:szCs w:val="22"/>
        </w:rPr>
      </w:pPr>
    </w:p>
    <w:p w14:paraId="255F6E22" w14:textId="77777777" w:rsidR="00DD56FE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10C99E" w14:textId="2607B1E6" w:rsidR="00DD56FE" w:rsidRDefault="00DD56FE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1"/>
          <w:szCs w:val="31"/>
          <w:lang w:val="en-US"/>
        </w:rPr>
        <w:t xml:space="preserve">HELP US REACH OUR GOAL OF </w:t>
      </w:r>
      <w:r w:rsidR="006A4357">
        <w:rPr>
          <w:rStyle w:val="normaltextrun"/>
          <w:rFonts w:ascii="Calibri" w:hAnsi="Calibri" w:cs="Calibri"/>
          <w:sz w:val="31"/>
          <w:szCs w:val="31"/>
          <w:lang w:val="en-US"/>
        </w:rPr>
        <w:t>$</w:t>
      </w:r>
      <w:r>
        <w:rPr>
          <w:rStyle w:val="normaltextrun"/>
          <w:rFonts w:ascii="Calibri" w:hAnsi="Calibri" w:cs="Calibri"/>
          <w:sz w:val="31"/>
          <w:szCs w:val="31"/>
          <w:lang w:val="en-US"/>
        </w:rPr>
        <w:t>40,000!</w:t>
      </w:r>
      <w:r>
        <w:rPr>
          <w:rStyle w:val="eop"/>
          <w:rFonts w:ascii="Calibri" w:hAnsi="Calibri" w:cs="Calibri"/>
          <w:sz w:val="31"/>
          <w:szCs w:val="31"/>
        </w:rPr>
        <w:t> </w:t>
      </w:r>
    </w:p>
    <w:p w14:paraId="30DD44F5" w14:textId="50FB8756" w:rsidR="00DD56FE" w:rsidRPr="006A4357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hope that each participant will gather $125 in pledges so that together we can raise over $40,000 to fund programs and services in </w:t>
      </w:r>
      <w:r w:rsidR="006A4357">
        <w:rPr>
          <w:rStyle w:val="normaltextrun"/>
          <w:rFonts w:ascii="Calibri" w:hAnsi="Calibri" w:cs="Calibri"/>
          <w:sz w:val="22"/>
          <w:szCs w:val="22"/>
          <w:lang w:val="en-US"/>
        </w:rPr>
        <w:t>2022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including individual and family support, peer led programs, and education to thousands of people who reach out for help each year. 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371F972B" w14:textId="46D3A3AF" w:rsidR="00DD56FE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9"/>
          <w:szCs w:val="19"/>
          <w:lang w:val="en-US"/>
        </w:rPr>
        <w:t>*</w:t>
      </w:r>
      <w:r w:rsidR="006A4357"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Donations </w:t>
      </w:r>
      <w:proofErr w:type="spellStart"/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and </w:t>
      </w:r>
      <w:proofErr w:type="spellEnd"/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completed forms must be received by </w:t>
      </w:r>
      <w:r w:rsidR="006A4357"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MHRP’s Canada Helps page </w:t>
      </w:r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no later than March </w:t>
      </w:r>
      <w:r w:rsidR="00C96F23">
        <w:rPr>
          <w:rStyle w:val="normaltextrun"/>
          <w:rFonts w:ascii="Calibri" w:hAnsi="Calibri" w:cs="Calibri"/>
          <w:sz w:val="19"/>
          <w:szCs w:val="19"/>
          <w:lang w:val="en-US"/>
        </w:rPr>
        <w:t>4</w:t>
      </w:r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th, </w:t>
      </w:r>
      <w:r w:rsidR="006A4357">
        <w:rPr>
          <w:rStyle w:val="normaltextrun"/>
          <w:rFonts w:ascii="Calibri" w:hAnsi="Calibri" w:cs="Calibri"/>
          <w:sz w:val="19"/>
          <w:szCs w:val="19"/>
          <w:lang w:val="en-US"/>
        </w:rPr>
        <w:t>2022</w:t>
      </w:r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. Pre-booked Bungy Jump fees will be refunded at event check‐in for participants confirmed by </w:t>
      </w:r>
      <w:r w:rsidR="00C96F23">
        <w:rPr>
          <w:rStyle w:val="normaltextrun"/>
          <w:rFonts w:ascii="Calibri" w:hAnsi="Calibri" w:cs="Calibri"/>
          <w:sz w:val="19"/>
          <w:szCs w:val="19"/>
          <w:lang w:val="en-US"/>
        </w:rPr>
        <w:t>MHRP</w:t>
      </w:r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 to have turned in $200+ in pledges for the Naked Bungy Jump event </w:t>
      </w:r>
      <w:r w:rsidR="00C96F23">
        <w:rPr>
          <w:rStyle w:val="normaltextrun"/>
          <w:rFonts w:ascii="Calibri" w:hAnsi="Calibri" w:cs="Calibri"/>
          <w:sz w:val="19"/>
          <w:szCs w:val="19"/>
          <w:lang w:val="en-US"/>
        </w:rPr>
        <w:t>2022</w:t>
      </w:r>
      <w:r>
        <w:rPr>
          <w:rStyle w:val="normaltextrun"/>
          <w:rFonts w:ascii="Calibri" w:hAnsi="Calibri" w:cs="Calibri"/>
          <w:sz w:val="19"/>
          <w:szCs w:val="19"/>
          <w:lang w:val="en-US"/>
        </w:rPr>
        <w:t xml:space="preserve">. </w:t>
      </w:r>
    </w:p>
    <w:p w14:paraId="36EE71BE" w14:textId="658DD0C7" w:rsidR="00B40330" w:rsidRDefault="00B40330" w:rsidP="00DD56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1"/>
          <w:szCs w:val="31"/>
          <w:lang w:val="en-US"/>
        </w:rPr>
      </w:pPr>
    </w:p>
    <w:p w14:paraId="0C8F4068" w14:textId="77777777" w:rsidR="00A64E51" w:rsidRDefault="00A64E51" w:rsidP="00DD56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1"/>
          <w:szCs w:val="31"/>
          <w:lang w:val="en-US"/>
        </w:rPr>
      </w:pPr>
    </w:p>
    <w:p w14:paraId="51F728A2" w14:textId="7C071646" w:rsidR="00DD56FE" w:rsidRDefault="00DD56FE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1"/>
          <w:szCs w:val="31"/>
          <w:lang w:val="en-US"/>
        </w:rPr>
        <w:t>COLLECTING PLEDGES IS EASY:</w:t>
      </w:r>
      <w:r>
        <w:rPr>
          <w:rStyle w:val="eop"/>
          <w:rFonts w:ascii="Calibri" w:hAnsi="Calibri" w:cs="Calibri"/>
          <w:sz w:val="31"/>
          <w:szCs w:val="31"/>
        </w:rPr>
        <w:t> </w:t>
      </w:r>
    </w:p>
    <w:p w14:paraId="11DEAACB" w14:textId="5416E8B9" w:rsidR="00DD56FE" w:rsidRPr="00B40330" w:rsidRDefault="00DD56FE" w:rsidP="00C96F23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Sign up to collect pledges and share your story online via Canada Helps!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This is an easy way to gather the most pledges, and it is convenient for donors – they can pledge you right on the website. Donations are tracked and go directly towards the 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Naked 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Bungy Jump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MHRP 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fund. You can see how much you raise, and even engage in some friendly competition.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264ADC5A" w14:textId="39333261" w:rsidR="00DD56FE" w:rsidRPr="00B40330" w:rsidRDefault="00DD56FE" w:rsidP="00C96F23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390" w:firstLine="0"/>
        <w:textAlignment w:val="baseline"/>
        <w:rPr>
          <w:rFonts w:ascii="Calibri" w:hAnsi="Calibri" w:cs="Calibr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Visit </w:t>
      </w:r>
      <w:r w:rsidR="00FD322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MHRP’s Canada Helps page </w:t>
      </w:r>
      <w:r w:rsidR="006F357F">
        <w:rPr>
          <w:rStyle w:val="normaltextrun"/>
          <w:rFonts w:ascii="Calibri" w:hAnsi="Calibri" w:cs="Calibri"/>
          <w:sz w:val="22"/>
          <w:szCs w:val="22"/>
          <w:lang w:val="en-US"/>
        </w:rPr>
        <w:t>(</w:t>
      </w:r>
      <w:hyperlink r:id="rId7" w:history="1">
        <w:r w:rsidR="006F357F" w:rsidRPr="006F357F">
          <w:rPr>
            <w:rStyle w:val="Hyperlink"/>
            <w:rFonts w:ascii="Calibri" w:hAnsi="Calibri" w:cs="Calibri"/>
            <w:sz w:val="22"/>
            <w:szCs w:val="22"/>
            <w:lang w:val="en-US"/>
          </w:rPr>
          <w:t>link</w:t>
        </w:r>
      </w:hyperlink>
      <w:r w:rsidR="006F357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) </w:t>
      </w:r>
      <w:r w:rsidR="00FD322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select “Start a Fundraiser” </w:t>
      </w:r>
    </w:p>
    <w:p w14:paraId="20F441CA" w14:textId="77777777" w:rsidR="00DD56FE" w:rsidRPr="00B40330" w:rsidRDefault="00DD56FE" w:rsidP="00C96F23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390" w:firstLine="0"/>
        <w:textAlignment w:val="baseline"/>
        <w:rPr>
          <w:rFonts w:ascii="Calibri" w:hAnsi="Calibri" w:cs="Calibr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Create your personal fundraising page, mention why you are jumping and share on social media. You can keep it simple or get creative!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558C94BC" w14:textId="4B1BA2F4" w:rsidR="00DD56FE" w:rsidRPr="00B40330" w:rsidRDefault="00DD56FE" w:rsidP="00C96F23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390" w:firstLine="0"/>
        <w:textAlignment w:val="baseline"/>
        <w:rPr>
          <w:rFonts w:ascii="Calibri" w:hAnsi="Calibri" w:cs="Calibr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Share, Share, Share! And remember to tag #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WildPlayNanaimo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, #NakedBungy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2022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, or #MentalHealth. Be part of the movement to end mental health stigma!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0D32CC89" w14:textId="77777777" w:rsidR="00DD56FE" w:rsidRPr="00B40330" w:rsidRDefault="00DD56FE" w:rsidP="00C96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70DD6E3F" w14:textId="33F1C7C6" w:rsidR="00DD56FE" w:rsidRPr="00B40330" w:rsidRDefault="00DD56FE" w:rsidP="00C96F23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lastRenderedPageBreak/>
        <w:t xml:space="preserve">Use the form </w:t>
      </w:r>
      <w:r w:rsidR="006F357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below</w:t>
      </w: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to collect pledges in person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Asking someone (or everyone you see!) “Would you pledge my Naked Bungy Jump for 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MHRP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?” is all it takes to get some support and start an interesting conversation. Use the 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MHRP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Pledge Form 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below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record their promise, and cash/cheques received. </w:t>
      </w:r>
      <w:r w:rsidRPr="00B40330">
        <w:rPr>
          <w:rStyle w:val="tabchar"/>
          <w:rFonts w:ascii="Calibri" w:hAnsi="Calibri" w:cs="Calibri"/>
          <w:sz w:val="22"/>
          <w:szCs w:val="22"/>
        </w:rPr>
        <w:tab/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79DB55DA" w14:textId="48BBBEA6" w:rsidR="00DD56FE" w:rsidRPr="00B40330" w:rsidRDefault="00DD56FE" w:rsidP="00C96F23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390" w:firstLine="0"/>
        <w:textAlignment w:val="baseline"/>
        <w:rPr>
          <w:rFonts w:ascii="Calibri" w:hAnsi="Calibri" w:cs="Calibr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Return your completed pledge form, with all cash/cheque donations to 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MHRP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before March </w:t>
      </w:r>
      <w:r w:rsidR="00A64E51">
        <w:rPr>
          <w:rStyle w:val="normaltextrun"/>
          <w:rFonts w:ascii="Calibri" w:hAnsi="Calibri" w:cs="Calibri"/>
          <w:sz w:val="22"/>
          <w:szCs w:val="22"/>
          <w:lang w:val="en-US"/>
        </w:rPr>
        <w:t>4</w:t>
      </w:r>
      <w:r w:rsidRPr="00B40330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A64E51"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, 2022,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at WildPlay Nanaimo before your jump.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6E798CD8" w14:textId="77777777" w:rsidR="00DD56FE" w:rsidRPr="00B40330" w:rsidRDefault="00DD56FE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481D3606" w14:textId="77777777" w:rsidR="00DD56FE" w:rsidRPr="004E0674" w:rsidRDefault="00DD56FE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 w:themeColor="accent1" w:themeShade="BF"/>
          <w:sz w:val="22"/>
          <w:szCs w:val="22"/>
        </w:rPr>
      </w:pPr>
      <w:r w:rsidRPr="004E0674">
        <w:rPr>
          <w:rStyle w:val="normaltextrun"/>
          <w:rFonts w:ascii="Calibri" w:hAnsi="Calibri" w:cs="Calibri"/>
          <w:b/>
          <w:bCs/>
          <w:color w:val="2E74B5" w:themeColor="accent1" w:themeShade="BF"/>
          <w:sz w:val="22"/>
          <w:szCs w:val="22"/>
          <w:lang w:val="en-US"/>
        </w:rPr>
        <w:t>Don’t forget to reserve your bungy jump online at WildPlay Nanaimo:</w:t>
      </w:r>
      <w:r w:rsidRPr="004E0674">
        <w:rPr>
          <w:rStyle w:val="eop"/>
          <w:rFonts w:ascii="Calibri" w:hAnsi="Calibri" w:cs="Calibri"/>
          <w:color w:val="2E74B5" w:themeColor="accent1" w:themeShade="BF"/>
          <w:sz w:val="22"/>
          <w:szCs w:val="22"/>
        </w:rPr>
        <w:t> </w:t>
      </w:r>
    </w:p>
    <w:p w14:paraId="23AE7240" w14:textId="77777777" w:rsidR="00DD56FE" w:rsidRPr="00B40330" w:rsidRDefault="00DD56FE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b/>
          <w:bCs/>
          <w:sz w:val="22"/>
          <w:szCs w:val="22"/>
        </w:rPr>
        <w:t>https://book.singenuity.com/5/details/activity/138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7661D491" w14:textId="39975D1C" w:rsidR="00DD56FE" w:rsidRPr="00B40330" w:rsidRDefault="00DD56FE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Click on the “</w:t>
      </w:r>
      <w:r w:rsidR="0020676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Naked Bungy Jump</w:t>
      </w: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” link and choose your </w:t>
      </w:r>
      <w:r w:rsidR="0020676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desired time slot</w:t>
      </w: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.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2224BE48" w14:textId="77777777" w:rsidR="00DD56FE" w:rsidRPr="00B40330" w:rsidRDefault="00DD56FE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76A49084" w14:textId="4A72CFE8" w:rsidR="00DD56FE" w:rsidRPr="00B40330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Do you have question about the event or collecting pledges? Need a printed copy of the form? Contact </w:t>
      </w:r>
      <w:r w:rsidR="0020676B">
        <w:rPr>
          <w:rStyle w:val="normaltextrun"/>
          <w:rFonts w:ascii="Calibri" w:hAnsi="Calibri" w:cs="Calibri"/>
          <w:sz w:val="22"/>
          <w:szCs w:val="22"/>
          <w:lang w:val="en-US"/>
        </w:rPr>
        <w:t>MHRP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at </w:t>
      </w:r>
      <w:hyperlink r:id="rId8" w:history="1">
        <w:r w:rsidR="006F357F" w:rsidRPr="00804670">
          <w:rPr>
            <w:rStyle w:val="Hyperlink"/>
            <w:rFonts w:ascii="Calibri" w:hAnsi="Calibri" w:cs="Calibri"/>
            <w:sz w:val="22"/>
            <w:szCs w:val="22"/>
            <w:lang w:val="en-US"/>
          </w:rPr>
          <w:t>admin</w:t>
        </w:r>
        <w:r w:rsidR="006F357F" w:rsidRPr="00804670">
          <w:rPr>
            <w:rStyle w:val="Hyperlink"/>
            <w:rFonts w:ascii="Calibri" w:hAnsi="Calibri" w:cs="Calibri"/>
            <w:sz w:val="22"/>
            <w:szCs w:val="22"/>
            <w:lang w:val="en-US"/>
          </w:rPr>
          <w:t>@mhrp.ca</w:t>
        </w:r>
      </w:hyperlink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250‐384‐4225, or visit us </w:t>
      </w:r>
      <w:r w:rsidR="006F357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 Victoria 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at 941 Kings Rd. 9</w:t>
      </w:r>
      <w:r w:rsidR="006F357F">
        <w:rPr>
          <w:rStyle w:val="normaltextrun"/>
          <w:rFonts w:ascii="Calibri" w:hAnsi="Calibri" w:cs="Calibri"/>
          <w:sz w:val="22"/>
          <w:szCs w:val="22"/>
          <w:lang w:val="en-US"/>
        </w:rPr>
        <w:t>am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-4pm Monday to Fri</w:t>
      </w:r>
      <w:r w:rsidR="006F357F">
        <w:rPr>
          <w:rStyle w:val="eop"/>
          <w:rFonts w:ascii="Calibri" w:hAnsi="Calibri" w:cs="Calibri"/>
          <w:sz w:val="22"/>
          <w:szCs w:val="22"/>
        </w:rPr>
        <w:t>day.</w:t>
      </w:r>
    </w:p>
    <w:p w14:paraId="6F54BE86" w14:textId="77777777" w:rsidR="00DD56FE" w:rsidRDefault="00DD56FE" w:rsidP="00F1664E">
      <w:pPr>
        <w:tabs>
          <w:tab w:val="left" w:pos="3528"/>
        </w:tabs>
        <w:jc w:val="center"/>
        <w:rPr>
          <w:rFonts w:ascii="Rubik" w:hAnsi="Rubik" w:cs="Rubik"/>
          <w:b/>
          <w:sz w:val="48"/>
        </w:rPr>
      </w:pPr>
    </w:p>
    <w:p w14:paraId="4576FADD" w14:textId="62F1BFB7" w:rsidR="008166D6" w:rsidRPr="00F5653A" w:rsidRDefault="003252EB" w:rsidP="00F1664E">
      <w:pPr>
        <w:tabs>
          <w:tab w:val="left" w:pos="3528"/>
        </w:tabs>
        <w:jc w:val="center"/>
        <w:rPr>
          <w:rFonts w:ascii="Rubik" w:hAnsi="Rubik" w:cs="Rubik"/>
          <w:b/>
          <w:sz w:val="48"/>
        </w:rPr>
      </w:pPr>
      <w:r w:rsidRPr="00F5653A">
        <w:rPr>
          <w:rFonts w:ascii="Rubik" w:hAnsi="Rubik" w:cs="Rubik" w:hint="cs"/>
          <w:b/>
          <w:sz w:val="48"/>
        </w:rPr>
        <w:t>PLEDGE</w:t>
      </w:r>
      <w:r w:rsidR="00F1664E" w:rsidRPr="00F5653A">
        <w:rPr>
          <w:rFonts w:ascii="Rubik" w:hAnsi="Rubik" w:cs="Rubik" w:hint="cs"/>
          <w:b/>
          <w:sz w:val="48"/>
        </w:rPr>
        <w:t xml:space="preserve"> FORM</w:t>
      </w:r>
    </w:p>
    <w:p w14:paraId="0082C9D4" w14:textId="77777777" w:rsidR="00F1664E" w:rsidRPr="00F5653A" w:rsidRDefault="00F1664E" w:rsidP="00F1664E">
      <w:pPr>
        <w:tabs>
          <w:tab w:val="left" w:pos="3528"/>
        </w:tabs>
        <w:jc w:val="center"/>
        <w:rPr>
          <w:rFonts w:ascii="Rubik" w:hAnsi="Rubik" w:cs="Rubik"/>
          <w:sz w:val="40"/>
        </w:rPr>
      </w:pPr>
    </w:p>
    <w:tbl>
      <w:tblPr>
        <w:tblW w:w="1092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5811"/>
        <w:gridCol w:w="1985"/>
      </w:tblGrid>
      <w:tr w:rsidR="00F1664E" w:rsidRPr="00F5653A" w14:paraId="624012B8" w14:textId="77777777" w:rsidTr="004E32DB">
        <w:trPr>
          <w:trHeight w:val="695"/>
        </w:trPr>
        <w:tc>
          <w:tcPr>
            <w:tcW w:w="3132" w:type="dxa"/>
          </w:tcPr>
          <w:p w14:paraId="34857FD1" w14:textId="77777777" w:rsidR="00F1664E" w:rsidRPr="00F5653A" w:rsidRDefault="00F1664E" w:rsidP="004C118E">
            <w:pPr>
              <w:pStyle w:val="TableParagraph"/>
              <w:spacing w:before="6"/>
              <w:ind w:left="1036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Donor name:</w:t>
            </w:r>
          </w:p>
        </w:tc>
        <w:tc>
          <w:tcPr>
            <w:tcW w:w="5811" w:type="dxa"/>
          </w:tcPr>
          <w:p w14:paraId="00853871" w14:textId="77777777" w:rsidR="00F1664E" w:rsidRPr="00F5653A" w:rsidRDefault="00F1664E" w:rsidP="004C118E">
            <w:pPr>
              <w:pStyle w:val="TableParagraph"/>
              <w:spacing w:before="6" w:line="341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Mailing address</w:t>
            </w:r>
          </w:p>
          <w:p w14:paraId="11D2F8EB" w14:textId="77777777" w:rsidR="00F1664E" w:rsidRPr="00F5653A" w:rsidRDefault="00F1664E" w:rsidP="004C118E">
            <w:pPr>
              <w:pStyle w:val="TableParagraph"/>
              <w:spacing w:line="328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(for tax receipts of $20 or more):</w:t>
            </w:r>
          </w:p>
        </w:tc>
        <w:tc>
          <w:tcPr>
            <w:tcW w:w="1985" w:type="dxa"/>
          </w:tcPr>
          <w:p w14:paraId="65A4117F" w14:textId="77777777" w:rsidR="00F1664E" w:rsidRPr="00F5653A" w:rsidRDefault="00F1664E" w:rsidP="00F1664E">
            <w:pPr>
              <w:pStyle w:val="TableParagraph"/>
              <w:spacing w:before="1" w:line="340" w:lineRule="exact"/>
              <w:ind w:left="274" w:firstLine="33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Amount donated:</w:t>
            </w:r>
          </w:p>
        </w:tc>
      </w:tr>
      <w:tr w:rsidR="00F1664E" w:rsidRPr="00F5653A" w14:paraId="34512F40" w14:textId="77777777" w:rsidTr="004E32DB">
        <w:trPr>
          <w:trHeight w:val="517"/>
        </w:trPr>
        <w:tc>
          <w:tcPr>
            <w:tcW w:w="3132" w:type="dxa"/>
          </w:tcPr>
          <w:p w14:paraId="4F1B1806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5D758FB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021680A0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4076FDFA" w14:textId="77777777" w:rsidTr="004E32DB">
        <w:trPr>
          <w:trHeight w:val="517"/>
        </w:trPr>
        <w:tc>
          <w:tcPr>
            <w:tcW w:w="3132" w:type="dxa"/>
          </w:tcPr>
          <w:p w14:paraId="298E7BC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5A2F3D6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6152CC5D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5FA9140" w14:textId="77777777" w:rsidTr="004E32DB">
        <w:trPr>
          <w:trHeight w:val="517"/>
        </w:trPr>
        <w:tc>
          <w:tcPr>
            <w:tcW w:w="3132" w:type="dxa"/>
          </w:tcPr>
          <w:p w14:paraId="2FFA32C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2C7A65F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6EA6899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6D25AA15" w14:textId="77777777" w:rsidTr="004E32DB">
        <w:trPr>
          <w:trHeight w:val="518"/>
        </w:trPr>
        <w:tc>
          <w:tcPr>
            <w:tcW w:w="3132" w:type="dxa"/>
          </w:tcPr>
          <w:p w14:paraId="78A2FAB8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1F79671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0F73EBB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6A46DA4A" w14:textId="77777777" w:rsidTr="004E32DB">
        <w:trPr>
          <w:trHeight w:val="513"/>
        </w:trPr>
        <w:tc>
          <w:tcPr>
            <w:tcW w:w="3132" w:type="dxa"/>
          </w:tcPr>
          <w:p w14:paraId="58FADE1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2B26F8F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1128EE3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78AEDD07" w14:textId="77777777" w:rsidTr="004E32DB">
        <w:trPr>
          <w:trHeight w:val="517"/>
        </w:trPr>
        <w:tc>
          <w:tcPr>
            <w:tcW w:w="3132" w:type="dxa"/>
          </w:tcPr>
          <w:p w14:paraId="3B3138D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6A5DDEB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2E366AE0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37CC35AE" w14:textId="77777777" w:rsidTr="004E32DB">
        <w:trPr>
          <w:trHeight w:val="517"/>
        </w:trPr>
        <w:tc>
          <w:tcPr>
            <w:tcW w:w="3132" w:type="dxa"/>
          </w:tcPr>
          <w:p w14:paraId="67624496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3FEE0FD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2AE1E99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751AF7FD" w14:textId="77777777" w:rsidTr="004E32DB">
        <w:trPr>
          <w:trHeight w:val="518"/>
        </w:trPr>
        <w:tc>
          <w:tcPr>
            <w:tcW w:w="3132" w:type="dxa"/>
          </w:tcPr>
          <w:p w14:paraId="3034218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5AF76FF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61903A5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CB42951" w14:textId="77777777" w:rsidTr="004E32DB">
        <w:trPr>
          <w:trHeight w:val="517"/>
        </w:trPr>
        <w:tc>
          <w:tcPr>
            <w:tcW w:w="3132" w:type="dxa"/>
          </w:tcPr>
          <w:p w14:paraId="26A8A3B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2E9C7DA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448DBDB9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3212B61E" w14:textId="77777777" w:rsidTr="004E32DB">
        <w:trPr>
          <w:trHeight w:val="518"/>
        </w:trPr>
        <w:tc>
          <w:tcPr>
            <w:tcW w:w="3132" w:type="dxa"/>
          </w:tcPr>
          <w:p w14:paraId="76A1CA5C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37DD25A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39F97538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4FE8817F" w14:textId="77777777" w:rsidTr="004E32DB">
        <w:trPr>
          <w:trHeight w:val="517"/>
        </w:trPr>
        <w:tc>
          <w:tcPr>
            <w:tcW w:w="3132" w:type="dxa"/>
          </w:tcPr>
          <w:p w14:paraId="12E16F66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6D7B4F0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2E92C6FC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</w:tbl>
    <w:p w14:paraId="1468469C" w14:textId="77777777" w:rsidR="00F1664E" w:rsidRPr="00F5653A" w:rsidRDefault="00F1664E" w:rsidP="00F1664E">
      <w:pPr>
        <w:tabs>
          <w:tab w:val="left" w:pos="3528"/>
        </w:tabs>
        <w:rPr>
          <w:rFonts w:ascii="Rubik" w:hAnsi="Rubik" w:cs="Rubik"/>
          <w:sz w:val="40"/>
        </w:rPr>
      </w:pPr>
    </w:p>
    <w:p w14:paraId="7F6978B4" w14:textId="77777777" w:rsidR="00F1664E" w:rsidRPr="00F5653A" w:rsidRDefault="00F1664E" w:rsidP="00F1664E">
      <w:pPr>
        <w:tabs>
          <w:tab w:val="left" w:pos="3528"/>
        </w:tabs>
        <w:rPr>
          <w:rFonts w:ascii="Rubik" w:hAnsi="Rubik" w:cs="Rubik"/>
          <w:sz w:val="40"/>
        </w:rPr>
      </w:pPr>
    </w:p>
    <w:p w14:paraId="0C488DC6" w14:textId="77777777" w:rsidR="00F1664E" w:rsidRPr="00F5653A" w:rsidRDefault="00F1664E" w:rsidP="00F1664E">
      <w:pPr>
        <w:rPr>
          <w:rFonts w:ascii="Rubik" w:hAnsi="Rubik" w:cs="Rubik"/>
        </w:rPr>
      </w:pPr>
    </w:p>
    <w:p w14:paraId="5673AC7C" w14:textId="77777777" w:rsidR="00F1664E" w:rsidRPr="00F5653A" w:rsidRDefault="00F1664E" w:rsidP="00F1664E">
      <w:pPr>
        <w:rPr>
          <w:rFonts w:ascii="Rubik" w:hAnsi="Rubik" w:cs="Rubik"/>
        </w:rPr>
      </w:pPr>
    </w:p>
    <w:p w14:paraId="2EACFCCC" w14:textId="77777777" w:rsidR="00F1664E" w:rsidRPr="00F5653A" w:rsidRDefault="00F1664E" w:rsidP="00F1664E">
      <w:pPr>
        <w:rPr>
          <w:rFonts w:ascii="Rubik" w:hAnsi="Rubik" w:cs="Rubik"/>
        </w:rPr>
      </w:pPr>
    </w:p>
    <w:p w14:paraId="3D6AD93A" w14:textId="77777777" w:rsidR="00F1664E" w:rsidRPr="00F5653A" w:rsidRDefault="00F1664E" w:rsidP="00F1664E">
      <w:pPr>
        <w:rPr>
          <w:rFonts w:ascii="Rubik" w:hAnsi="Rubik" w:cs="Rubik"/>
        </w:rPr>
      </w:pPr>
    </w:p>
    <w:p w14:paraId="471C6BF9" w14:textId="61ECFA34" w:rsidR="00F1664E" w:rsidRDefault="00F1664E" w:rsidP="00F1664E">
      <w:pPr>
        <w:rPr>
          <w:rFonts w:ascii="Rubik" w:hAnsi="Rubik" w:cs="Rubik"/>
        </w:rPr>
      </w:pPr>
    </w:p>
    <w:p w14:paraId="5B477C33" w14:textId="60748C2A" w:rsidR="00F5653A" w:rsidRDefault="00F5653A" w:rsidP="00F1664E">
      <w:pPr>
        <w:rPr>
          <w:rFonts w:ascii="Rubik" w:hAnsi="Rubik" w:cs="Rubik"/>
        </w:rPr>
      </w:pPr>
    </w:p>
    <w:p w14:paraId="723206B7" w14:textId="0438840F" w:rsidR="00F5653A" w:rsidRDefault="00F5653A" w:rsidP="00F1664E">
      <w:pPr>
        <w:rPr>
          <w:rFonts w:ascii="Rubik" w:hAnsi="Rubik" w:cs="Rubik"/>
        </w:rPr>
      </w:pPr>
    </w:p>
    <w:p w14:paraId="072EE462" w14:textId="2CFC282B" w:rsidR="00F5653A" w:rsidRDefault="00F5653A" w:rsidP="00F1664E">
      <w:pPr>
        <w:rPr>
          <w:rFonts w:ascii="Rubik" w:hAnsi="Rubik" w:cs="Rubik"/>
        </w:rPr>
      </w:pPr>
    </w:p>
    <w:p w14:paraId="609DC5AC" w14:textId="77777777" w:rsidR="00F5653A" w:rsidRPr="00F5653A" w:rsidRDefault="00F5653A" w:rsidP="00F1664E">
      <w:pPr>
        <w:rPr>
          <w:rFonts w:ascii="Rubik" w:hAnsi="Rubik" w:cs="Rubik"/>
        </w:rPr>
      </w:pPr>
    </w:p>
    <w:p w14:paraId="28670A7F" w14:textId="77777777" w:rsidR="00F1664E" w:rsidRPr="00F5653A" w:rsidRDefault="00F1664E" w:rsidP="00F1664E">
      <w:pPr>
        <w:rPr>
          <w:rFonts w:ascii="Rubik" w:hAnsi="Rubik" w:cs="Rubik"/>
        </w:rPr>
      </w:pPr>
    </w:p>
    <w:p w14:paraId="140A7837" w14:textId="77777777" w:rsidR="00F1664E" w:rsidRPr="00F5653A" w:rsidRDefault="00F1664E" w:rsidP="00F1664E">
      <w:pPr>
        <w:tabs>
          <w:tab w:val="left" w:pos="3528"/>
        </w:tabs>
        <w:jc w:val="center"/>
        <w:rPr>
          <w:rFonts w:ascii="Rubik" w:hAnsi="Rubik" w:cs="Rubik"/>
          <w:sz w:val="40"/>
        </w:rPr>
      </w:pPr>
      <w:r w:rsidRPr="00F5653A">
        <w:rPr>
          <w:rFonts w:ascii="Rubik" w:hAnsi="Rubik" w:cs="Rubik" w:hint="cs"/>
          <w:sz w:val="40"/>
        </w:rPr>
        <w:t>SPECTATOR DONATION FORM</w:t>
      </w:r>
      <w:r w:rsidR="003252EB" w:rsidRPr="00F5653A">
        <w:rPr>
          <w:rFonts w:ascii="Rubik" w:hAnsi="Rubik" w:cs="Rubik" w:hint="cs"/>
          <w:sz w:val="40"/>
        </w:rPr>
        <w:t xml:space="preserve"> ($15 per spectator!)</w:t>
      </w:r>
    </w:p>
    <w:p w14:paraId="0DDCCD55" w14:textId="77777777" w:rsidR="00F1664E" w:rsidRPr="00F5653A" w:rsidRDefault="00F1664E" w:rsidP="00F1664E">
      <w:pPr>
        <w:tabs>
          <w:tab w:val="left" w:pos="3528"/>
        </w:tabs>
        <w:jc w:val="center"/>
        <w:rPr>
          <w:rFonts w:ascii="Rubik" w:hAnsi="Rubik" w:cs="Rubik"/>
          <w:sz w:val="40"/>
        </w:rPr>
      </w:pPr>
    </w:p>
    <w:tbl>
      <w:tblPr>
        <w:tblW w:w="1092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5245"/>
        <w:gridCol w:w="1701"/>
      </w:tblGrid>
      <w:tr w:rsidR="00F1664E" w:rsidRPr="00F5653A" w14:paraId="3BEA19FD" w14:textId="77777777" w:rsidTr="004C118E">
        <w:trPr>
          <w:trHeight w:val="695"/>
        </w:trPr>
        <w:tc>
          <w:tcPr>
            <w:tcW w:w="3982" w:type="dxa"/>
          </w:tcPr>
          <w:p w14:paraId="6ABDEFA5" w14:textId="77777777" w:rsidR="00F1664E" w:rsidRPr="00F5653A" w:rsidRDefault="00F1664E" w:rsidP="004C118E">
            <w:pPr>
              <w:pStyle w:val="TableParagraph"/>
              <w:spacing w:before="6"/>
              <w:ind w:left="1036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Donor name:</w:t>
            </w:r>
          </w:p>
        </w:tc>
        <w:tc>
          <w:tcPr>
            <w:tcW w:w="5245" w:type="dxa"/>
          </w:tcPr>
          <w:p w14:paraId="139F8EDF" w14:textId="77777777" w:rsidR="00F1664E" w:rsidRPr="00F5653A" w:rsidRDefault="00F1664E" w:rsidP="004C118E">
            <w:pPr>
              <w:pStyle w:val="TableParagraph"/>
              <w:spacing w:before="6" w:line="341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Mailing address</w:t>
            </w:r>
          </w:p>
          <w:p w14:paraId="6B38B323" w14:textId="77777777" w:rsidR="00F1664E" w:rsidRPr="00F5653A" w:rsidRDefault="00F1664E" w:rsidP="004C118E">
            <w:pPr>
              <w:pStyle w:val="TableParagraph"/>
              <w:spacing w:line="328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(for tax receipts of $20 or more):</w:t>
            </w:r>
          </w:p>
        </w:tc>
        <w:tc>
          <w:tcPr>
            <w:tcW w:w="1701" w:type="dxa"/>
          </w:tcPr>
          <w:p w14:paraId="793D3368" w14:textId="77777777" w:rsidR="00F1664E" w:rsidRPr="00F5653A" w:rsidRDefault="00F1664E" w:rsidP="004C118E">
            <w:pPr>
              <w:pStyle w:val="TableParagraph"/>
              <w:spacing w:before="1" w:line="340" w:lineRule="exact"/>
              <w:ind w:left="274" w:firstLine="33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Amount donated:</w:t>
            </w:r>
          </w:p>
        </w:tc>
      </w:tr>
      <w:tr w:rsidR="00F1664E" w:rsidRPr="00F5653A" w14:paraId="73CA05DF" w14:textId="77777777" w:rsidTr="004C118E">
        <w:trPr>
          <w:trHeight w:val="517"/>
        </w:trPr>
        <w:tc>
          <w:tcPr>
            <w:tcW w:w="3982" w:type="dxa"/>
          </w:tcPr>
          <w:p w14:paraId="1EF3C678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0911AEFB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06728E4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2729CDD0" w14:textId="77777777" w:rsidTr="004C118E">
        <w:trPr>
          <w:trHeight w:val="517"/>
        </w:trPr>
        <w:tc>
          <w:tcPr>
            <w:tcW w:w="3982" w:type="dxa"/>
          </w:tcPr>
          <w:p w14:paraId="28503D6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2950D9A9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1DBAED2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1A9A5D9" w14:textId="77777777" w:rsidTr="004C118E">
        <w:trPr>
          <w:trHeight w:val="517"/>
        </w:trPr>
        <w:tc>
          <w:tcPr>
            <w:tcW w:w="3982" w:type="dxa"/>
          </w:tcPr>
          <w:p w14:paraId="09C95EB6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0D431DCC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62DADEF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2CA6699" w14:textId="77777777" w:rsidTr="004C118E">
        <w:trPr>
          <w:trHeight w:val="518"/>
        </w:trPr>
        <w:tc>
          <w:tcPr>
            <w:tcW w:w="3982" w:type="dxa"/>
          </w:tcPr>
          <w:p w14:paraId="644C14B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55C310F0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376D9A6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A28A52B" w14:textId="77777777" w:rsidTr="004C118E">
        <w:trPr>
          <w:trHeight w:val="513"/>
        </w:trPr>
        <w:tc>
          <w:tcPr>
            <w:tcW w:w="3982" w:type="dxa"/>
          </w:tcPr>
          <w:p w14:paraId="29CEBFF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7BA846E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01B4A4F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52CBD985" w14:textId="77777777" w:rsidTr="004C118E">
        <w:trPr>
          <w:trHeight w:val="517"/>
        </w:trPr>
        <w:tc>
          <w:tcPr>
            <w:tcW w:w="3982" w:type="dxa"/>
          </w:tcPr>
          <w:p w14:paraId="5455208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60CD33C5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3B47F69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25191714" w14:textId="77777777" w:rsidTr="004C118E">
        <w:trPr>
          <w:trHeight w:val="517"/>
        </w:trPr>
        <w:tc>
          <w:tcPr>
            <w:tcW w:w="3982" w:type="dxa"/>
          </w:tcPr>
          <w:p w14:paraId="716494E9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3AB1A76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4C70F94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6EF41C25" w14:textId="77777777" w:rsidTr="004C118E">
        <w:trPr>
          <w:trHeight w:val="518"/>
        </w:trPr>
        <w:tc>
          <w:tcPr>
            <w:tcW w:w="3982" w:type="dxa"/>
          </w:tcPr>
          <w:p w14:paraId="4E9729C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182A1355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2134502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4DBEFB1F" w14:textId="77777777" w:rsidTr="004C118E">
        <w:trPr>
          <w:trHeight w:val="517"/>
        </w:trPr>
        <w:tc>
          <w:tcPr>
            <w:tcW w:w="3982" w:type="dxa"/>
          </w:tcPr>
          <w:p w14:paraId="25E89CD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67D4F4FC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6FC7596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CA866D5" w14:textId="77777777" w:rsidTr="004C118E">
        <w:trPr>
          <w:trHeight w:val="518"/>
        </w:trPr>
        <w:tc>
          <w:tcPr>
            <w:tcW w:w="3982" w:type="dxa"/>
          </w:tcPr>
          <w:p w14:paraId="32B4C195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5B734B7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7123FCDC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</w:tbl>
    <w:p w14:paraId="0C46E629" w14:textId="77777777" w:rsidR="00F1664E" w:rsidRPr="00F5653A" w:rsidRDefault="00F1664E" w:rsidP="00F1664E">
      <w:pPr>
        <w:tabs>
          <w:tab w:val="left" w:pos="3528"/>
        </w:tabs>
        <w:rPr>
          <w:rFonts w:ascii="Rubik" w:hAnsi="Rubik" w:cs="Rubik"/>
          <w:sz w:val="40"/>
        </w:rPr>
      </w:pPr>
    </w:p>
    <w:p w14:paraId="16F86B52" w14:textId="77777777" w:rsidR="00F1664E" w:rsidRPr="00F5653A" w:rsidRDefault="00F1664E" w:rsidP="00F1664E">
      <w:pPr>
        <w:tabs>
          <w:tab w:val="left" w:pos="3528"/>
        </w:tabs>
        <w:rPr>
          <w:rFonts w:ascii="Rubik" w:hAnsi="Rubik" w:cs="Rubik"/>
          <w:sz w:val="40"/>
        </w:rPr>
      </w:pPr>
    </w:p>
    <w:sectPr w:rsidR="00F1664E" w:rsidRPr="00F5653A" w:rsidSect="004E32DB">
      <w:pgSz w:w="12240" w:h="15840"/>
      <w:pgMar w:top="720" w:right="907" w:bottom="79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236"/>
    <w:multiLevelType w:val="multilevel"/>
    <w:tmpl w:val="06E26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827B6"/>
    <w:multiLevelType w:val="multilevel"/>
    <w:tmpl w:val="3DA2DC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623DD"/>
    <w:multiLevelType w:val="multilevel"/>
    <w:tmpl w:val="F872B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93858"/>
    <w:multiLevelType w:val="multilevel"/>
    <w:tmpl w:val="88C212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71FB0"/>
    <w:multiLevelType w:val="multilevel"/>
    <w:tmpl w:val="98C67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0490C"/>
    <w:multiLevelType w:val="multilevel"/>
    <w:tmpl w:val="38D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0"/>
    <w:rsid w:val="000D32C3"/>
    <w:rsid w:val="001E611B"/>
    <w:rsid w:val="0020676B"/>
    <w:rsid w:val="0021416E"/>
    <w:rsid w:val="00275DD0"/>
    <w:rsid w:val="002E7203"/>
    <w:rsid w:val="003161E7"/>
    <w:rsid w:val="003252EB"/>
    <w:rsid w:val="004E0674"/>
    <w:rsid w:val="004E1AB1"/>
    <w:rsid w:val="004E32DB"/>
    <w:rsid w:val="006A4357"/>
    <w:rsid w:val="006F357F"/>
    <w:rsid w:val="00763E14"/>
    <w:rsid w:val="008166D6"/>
    <w:rsid w:val="009F12D0"/>
    <w:rsid w:val="00A64E51"/>
    <w:rsid w:val="00AC35A4"/>
    <w:rsid w:val="00B40330"/>
    <w:rsid w:val="00C96F23"/>
    <w:rsid w:val="00D54440"/>
    <w:rsid w:val="00DD56FE"/>
    <w:rsid w:val="00DD7766"/>
    <w:rsid w:val="00F1664E"/>
    <w:rsid w:val="00F5653A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A1C2"/>
  <w15:chartTrackingRefBased/>
  <w15:docId w15:val="{2E0EBFC3-CCF1-4A2A-9096-24E1A63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4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664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DD5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eop">
    <w:name w:val="eop"/>
    <w:basedOn w:val="DefaultParagraphFont"/>
    <w:rsid w:val="00DD56FE"/>
  </w:style>
  <w:style w:type="character" w:customStyle="1" w:styleId="normaltextrun">
    <w:name w:val="normaltextrun"/>
    <w:basedOn w:val="DefaultParagraphFont"/>
    <w:rsid w:val="00DD56FE"/>
  </w:style>
  <w:style w:type="character" w:customStyle="1" w:styleId="tabchar">
    <w:name w:val="tabchar"/>
    <w:basedOn w:val="DefaultParagraphFont"/>
    <w:rsid w:val="00DD56FE"/>
  </w:style>
  <w:style w:type="character" w:styleId="UnresolvedMention">
    <w:name w:val="Unresolved Mention"/>
    <w:basedOn w:val="DefaultParagraphFont"/>
    <w:uiPriority w:val="99"/>
    <w:semiHidden/>
    <w:unhideWhenUsed/>
    <w:rsid w:val="006F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hrp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helps.org/en/charities/Mental-health-recovery-partners-society-south-is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Timmers</dc:creator>
  <cp:keywords/>
  <dc:description/>
  <cp:lastModifiedBy>Kat Craats</cp:lastModifiedBy>
  <cp:revision>8</cp:revision>
  <cp:lastPrinted>2020-01-14T17:32:00Z</cp:lastPrinted>
  <dcterms:created xsi:type="dcterms:W3CDTF">2022-01-11T18:07:00Z</dcterms:created>
  <dcterms:modified xsi:type="dcterms:W3CDTF">2022-01-17T21:16:00Z</dcterms:modified>
</cp:coreProperties>
</file>